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CEF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</w:t>
      </w:r>
    </w:p>
    <w:p w14:paraId="67F716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573469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济宁市应急管理专家</w:t>
      </w: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能力水平测试入口</w:t>
      </w:r>
    </w:p>
    <w:p w14:paraId="505C1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</w:pPr>
    </w:p>
    <w:p w14:paraId="6C1CC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</w:pPr>
    </w:p>
    <w:p w14:paraId="07A8F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  <w:t>1.答题链接：https://v.wjx.cn/vm/PndzjWG.aspx</w:t>
      </w:r>
    </w:p>
    <w:p w14:paraId="3CE8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</w:pPr>
    </w:p>
    <w:p w14:paraId="52634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  <w:t>2.答题二维码：</w:t>
      </w:r>
    </w:p>
    <w:p w14:paraId="31D2B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  <w:drawing>
          <wp:inline distT="0" distB="0" distL="114300" distR="114300">
            <wp:extent cx="1428750" cy="1428750"/>
            <wp:effectExtent l="0" t="0" r="0" b="0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CB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</w:pPr>
    </w:p>
    <w:p w14:paraId="3423A3ED">
      <w:pPr>
        <w:ind w:firstLine="640" w:firstLineChars="200"/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  <w:t>移动端使用微信扫描</w:t>
      </w:r>
      <w:r>
        <w:rPr>
          <w:rFonts w:hint="eastAsia" w:cs="Times New Roman"/>
          <w:b w:val="0"/>
          <w:bCs w:val="0"/>
          <w:color w:val="auto"/>
          <w:highlight w:val="none"/>
          <w:lang w:val="en-US" w:eastAsia="zh-CN"/>
        </w:rPr>
        <w:t>答题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highlight w:val="none"/>
          <w:lang w:val="en-US" w:eastAsia="zh-CN"/>
        </w:rPr>
        <w:t>二维码，或直接点击答题链接进入测试；PC 端点击答题链接进入测试。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DC8D2"/>
    <w:rsid w:val="6FADC8D2"/>
    <w:rsid w:val="7AD5A597"/>
    <w:rsid w:val="A8FDE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2026-08-11T22:32:00Z</dcterms:created>
  <dc:creator>杨雪雪</dc:creator>
  <cp:lastModifiedBy>杨雪雪</cp:lastModifiedBy>
  <dcterms:modified xsi:type="dcterms:W3CDTF">2026-08-17T16:19:23Z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D158EAB5A4126C3002C27A6A4F1C1794_41</vt:lpwstr>
  </property>
</Properties>
</file>